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E1E" w:rsidRPr="000D03BF" w:rsidRDefault="009C22B0" w:rsidP="00513A4F">
      <w:pPr>
        <w:jc w:val="cente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-880110</wp:posOffset>
                </wp:positionV>
                <wp:extent cx="1009800" cy="47628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009800" cy="476280"/>
                        </a:xfrm>
                        <a:prstGeom prst="rect">
                          <a:avLst/>
                        </a:prstGeom>
                        <a:solidFill>
                          <a:schemeClr val="lt1"/>
                        </a:solidFill>
                        <a:ln w="6350">
                          <a:solidFill>
                            <a:srgbClr val="FF000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0D03BF" w:rsidRPr="00526A47" w:rsidRDefault="0059753D" w:rsidP="0059753D">
                            <w:pPr>
                              <w:ind w:firstLineChars="50" w:firstLine="171"/>
                              <w:rPr>
                                <w:rFonts w:asciiTheme="majorEastAsia" w:eastAsiaTheme="majorEastAsia" w:hAnsiTheme="majorEastAsia"/>
                                <w:sz w:val="36"/>
                                <w:szCs w:val="36"/>
                              </w:rPr>
                            </w:pPr>
                            <w:r w:rsidRPr="00526A47">
                              <w:rPr>
                                <w:rFonts w:asciiTheme="majorEastAsia" w:eastAsiaTheme="majorEastAsia" w:hAnsiTheme="majorEastAsia" w:hint="eastAsia"/>
                                <w:sz w:val="36"/>
                                <w:szCs w:val="36"/>
                              </w:rPr>
                              <w:t>資料</w:t>
                            </w:r>
                            <w:r w:rsidRPr="00526A47">
                              <w:rPr>
                                <w:rFonts w:asciiTheme="majorEastAsia" w:eastAsiaTheme="majorEastAsia" w:hAnsiTheme="majorEastAsia"/>
                                <w:sz w:val="36"/>
                                <w:szCs w:val="36"/>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8.3pt;margin-top:-69.3pt;width:79.5pt;height: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" fillcolor="white [3201]" strokecolor="red" strokeweight=".5pt">
                <v:stroke dashstyle="3 1"/>
                <v:textbox>
                  <w:txbxContent>
                    <w:p w:rsidR="000D03BF" w:rsidRPr="00526A47" w:rsidRDefault="0059753D" w:rsidP="0059753D">
                      <w:pPr>
                        <w:ind w:firstLineChars="50" w:firstLine="171"/>
                        <w:rPr>
                          <w:rFonts w:asciiTheme="majorEastAsia" w:eastAsiaTheme="majorEastAsia" w:hAnsiTheme="majorEastAsia"/>
                          <w:sz w:val="36"/>
                          <w:szCs w:val="36"/>
                        </w:rPr>
                      </w:pPr>
                      <w:r w:rsidRPr="00526A47">
                        <w:rPr>
                          <w:rFonts w:asciiTheme="majorEastAsia" w:eastAsiaTheme="majorEastAsia" w:hAnsiTheme="majorEastAsia" w:hint="eastAsia"/>
                          <w:sz w:val="36"/>
                          <w:szCs w:val="36"/>
                        </w:rPr>
                        <w:t>資料</w:t>
                      </w:r>
                      <w:r w:rsidRPr="00526A47">
                        <w:rPr>
                          <w:rFonts w:asciiTheme="majorEastAsia" w:eastAsiaTheme="majorEastAsia" w:hAnsiTheme="majorEastAsia"/>
                          <w:sz w:val="36"/>
                          <w:szCs w:val="36"/>
                        </w:rPr>
                        <w:t>３</w:t>
                      </w:r>
                    </w:p>
                  </w:txbxContent>
                </v:textbox>
                <w10:wrap anchorx="margin"/>
              </v:shape>
            </w:pict>
          </mc:Fallback>
        </mc:AlternateContent>
      </w:r>
      <w:r w:rsidR="00513A4F" w:rsidRPr="000D03BF">
        <w:rPr>
          <w:rFonts w:asciiTheme="majorEastAsia" w:eastAsiaTheme="majorEastAsia" w:hAnsiTheme="majorEastAsia" w:hint="eastAsia"/>
          <w:sz w:val="24"/>
          <w:szCs w:val="24"/>
        </w:rPr>
        <w:t>地域医療構想</w:t>
      </w:r>
      <w:r w:rsidR="00513A4F" w:rsidRPr="000D03BF">
        <w:rPr>
          <w:rFonts w:asciiTheme="majorEastAsia" w:eastAsiaTheme="majorEastAsia" w:hAnsiTheme="majorEastAsia"/>
          <w:sz w:val="24"/>
          <w:szCs w:val="24"/>
        </w:rPr>
        <w:t>調整会議における</w:t>
      </w:r>
      <w:bookmarkStart w:id="0" w:name="_GoBack"/>
      <w:bookmarkEnd w:id="0"/>
      <w:r w:rsidR="00F95FEC">
        <w:rPr>
          <w:rFonts w:asciiTheme="majorEastAsia" w:eastAsiaTheme="majorEastAsia" w:hAnsiTheme="majorEastAsia" w:hint="eastAsia"/>
          <w:sz w:val="24"/>
          <w:szCs w:val="24"/>
        </w:rPr>
        <w:t>取組</w:t>
      </w:r>
      <w:r w:rsidR="00513A4F" w:rsidRPr="000D03BF">
        <w:rPr>
          <w:rFonts w:asciiTheme="majorEastAsia" w:eastAsiaTheme="majorEastAsia" w:hAnsiTheme="majorEastAsia"/>
          <w:sz w:val="24"/>
          <w:szCs w:val="24"/>
        </w:rPr>
        <w:t>状況</w:t>
      </w:r>
    </w:p>
    <w:p w:rsidR="00513A4F" w:rsidRPr="000D03BF" w:rsidRDefault="00513A4F">
      <w:pPr>
        <w:rPr>
          <w:rFonts w:asciiTheme="majorEastAsia" w:eastAsiaTheme="majorEastAsia" w:hAnsiTheme="majorEastAsia"/>
          <w:sz w:val="24"/>
          <w:szCs w:val="24"/>
        </w:rPr>
      </w:pPr>
    </w:p>
    <w:tbl>
      <w:tblPr>
        <w:tblStyle w:val="a3"/>
        <w:tblW w:w="3827" w:type="dxa"/>
        <w:tblInd w:w="5240" w:type="dxa"/>
        <w:tblLook w:val="04A0" w:firstRow="1" w:lastRow="0" w:firstColumn="1" w:lastColumn="0" w:noHBand="0" w:noVBand="1"/>
      </w:tblPr>
      <w:tblGrid>
        <w:gridCol w:w="1134"/>
        <w:gridCol w:w="2693"/>
      </w:tblGrid>
      <w:tr w:rsidR="009C22B0" w:rsidRPr="00106EBF" w:rsidTr="00F95FEC">
        <w:trPr>
          <w:trHeight w:val="510"/>
        </w:trPr>
        <w:tc>
          <w:tcPr>
            <w:tcW w:w="1134" w:type="dxa"/>
            <w:shd w:val="clear" w:color="auto" w:fill="D9E2F3" w:themeFill="accent5" w:themeFillTint="33"/>
            <w:vAlign w:val="center"/>
          </w:tcPr>
          <w:p w:rsidR="009C22B0" w:rsidRPr="00106EBF" w:rsidRDefault="009C22B0" w:rsidP="009C22B0">
            <w:pPr>
              <w:jc w:val="center"/>
              <w:rPr>
                <w:rFonts w:asciiTheme="majorEastAsia" w:eastAsiaTheme="majorEastAsia" w:hAnsiTheme="majorEastAsia"/>
                <w:sz w:val="24"/>
                <w:szCs w:val="24"/>
              </w:rPr>
            </w:pPr>
            <w:r w:rsidRPr="00106EBF">
              <w:rPr>
                <w:rFonts w:asciiTheme="majorEastAsia" w:eastAsiaTheme="majorEastAsia" w:hAnsiTheme="majorEastAsia"/>
                <w:sz w:val="24"/>
                <w:szCs w:val="24"/>
              </w:rPr>
              <w:t>圏域名</w:t>
            </w:r>
          </w:p>
        </w:tc>
        <w:tc>
          <w:tcPr>
            <w:tcW w:w="2693" w:type="dxa"/>
            <w:vAlign w:val="center"/>
          </w:tcPr>
          <w:p w:rsidR="009C22B0" w:rsidRPr="00106EBF" w:rsidRDefault="003B0B82" w:rsidP="009C22B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上川北部</w:t>
            </w:r>
          </w:p>
        </w:tc>
      </w:tr>
    </w:tbl>
    <w:p w:rsidR="009C22B0" w:rsidRPr="00106EBF" w:rsidRDefault="009C22B0">
      <w:pPr>
        <w:rPr>
          <w:rFonts w:asciiTheme="majorEastAsia" w:eastAsiaTheme="majorEastAsia" w:hAnsiTheme="majorEastAsia"/>
          <w:sz w:val="24"/>
          <w:szCs w:val="24"/>
          <w:u w:val="single"/>
        </w:rPr>
      </w:pPr>
      <w:r w:rsidRPr="00106EBF">
        <w:rPr>
          <w:rFonts w:asciiTheme="majorEastAsia" w:eastAsiaTheme="majorEastAsia" w:hAnsiTheme="majorEastAsia"/>
          <w:sz w:val="24"/>
          <w:szCs w:val="24"/>
        </w:rPr>
        <w:t xml:space="preserve">　　　　　　　　　　　　　　　　　　　　　　　</w:t>
      </w:r>
    </w:p>
    <w:tbl>
      <w:tblPr>
        <w:tblStyle w:val="a3"/>
        <w:tblW w:w="9067" w:type="dxa"/>
        <w:tblLook w:val="04A0" w:firstRow="1" w:lastRow="0" w:firstColumn="1" w:lastColumn="0" w:noHBand="0" w:noVBand="1"/>
      </w:tblPr>
      <w:tblGrid>
        <w:gridCol w:w="1413"/>
        <w:gridCol w:w="7654"/>
      </w:tblGrid>
      <w:tr w:rsidR="001D36E8" w:rsidRPr="00106EBF" w:rsidTr="00E8375C">
        <w:trPr>
          <w:trHeight w:val="850"/>
        </w:trPr>
        <w:tc>
          <w:tcPr>
            <w:tcW w:w="1413" w:type="dxa"/>
            <w:shd w:val="clear" w:color="auto" w:fill="DEEAF6" w:themeFill="accent1" w:themeFillTint="33"/>
            <w:vAlign w:val="center"/>
          </w:tcPr>
          <w:p w:rsidR="00513A4F" w:rsidRPr="00106EBF" w:rsidRDefault="00F95FEC" w:rsidP="00513A4F">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タイトル</w:t>
            </w:r>
          </w:p>
        </w:tc>
        <w:tc>
          <w:tcPr>
            <w:tcW w:w="7654" w:type="dxa"/>
            <w:vAlign w:val="center"/>
          </w:tcPr>
          <w:p w:rsidR="00106EBF" w:rsidRPr="00106EBF" w:rsidRDefault="002509A9" w:rsidP="003A477E">
            <w:pPr>
              <w:jc w:val="both"/>
              <w:rPr>
                <w:rFonts w:asciiTheme="majorEastAsia" w:eastAsiaTheme="majorEastAsia" w:hAnsiTheme="majorEastAsia"/>
                <w:color w:val="FF0000"/>
                <w:sz w:val="24"/>
                <w:szCs w:val="24"/>
              </w:rPr>
            </w:pPr>
            <w:r w:rsidRPr="001246A6">
              <w:rPr>
                <w:rFonts w:asciiTheme="majorEastAsia" w:eastAsiaTheme="majorEastAsia" w:hAnsiTheme="majorEastAsia" w:hint="eastAsia"/>
                <w:color w:val="000000" w:themeColor="text1"/>
                <w:sz w:val="24"/>
                <w:szCs w:val="24"/>
              </w:rPr>
              <w:t>地域医療連携推進</w:t>
            </w:r>
            <w:r w:rsidR="00C04E54" w:rsidRPr="001246A6">
              <w:rPr>
                <w:rFonts w:asciiTheme="majorEastAsia" w:eastAsiaTheme="majorEastAsia" w:hAnsiTheme="majorEastAsia" w:hint="eastAsia"/>
                <w:color w:val="000000" w:themeColor="text1"/>
                <w:sz w:val="24"/>
                <w:szCs w:val="24"/>
              </w:rPr>
              <w:t>法人</w:t>
            </w:r>
            <w:r w:rsidRPr="001246A6">
              <w:rPr>
                <w:rFonts w:asciiTheme="majorEastAsia" w:eastAsiaTheme="majorEastAsia" w:hAnsiTheme="majorEastAsia" w:hint="eastAsia"/>
                <w:color w:val="000000" w:themeColor="text1"/>
                <w:sz w:val="24"/>
                <w:szCs w:val="24"/>
              </w:rPr>
              <w:t xml:space="preserve">　上川北部医療連携推進機構の取組</w:t>
            </w:r>
          </w:p>
        </w:tc>
      </w:tr>
    </w:tbl>
    <w:p w:rsidR="009C22B0" w:rsidRPr="00106EBF" w:rsidRDefault="009C22B0"/>
    <w:tbl>
      <w:tblPr>
        <w:tblStyle w:val="a3"/>
        <w:tblW w:w="9067" w:type="dxa"/>
        <w:tblLook w:val="04A0" w:firstRow="1" w:lastRow="0" w:firstColumn="1" w:lastColumn="0" w:noHBand="0" w:noVBand="1"/>
      </w:tblPr>
      <w:tblGrid>
        <w:gridCol w:w="9067"/>
      </w:tblGrid>
      <w:tr w:rsidR="00513A4F" w:rsidRPr="00106EBF" w:rsidTr="00F95FEC">
        <w:trPr>
          <w:trHeight w:val="9334"/>
        </w:trPr>
        <w:tc>
          <w:tcPr>
            <w:tcW w:w="9067" w:type="dxa"/>
          </w:tcPr>
          <w:p w:rsidR="00513A4F" w:rsidRPr="00106EBF" w:rsidRDefault="009C22B0">
            <w:pPr>
              <w:rPr>
                <w:rFonts w:asciiTheme="majorEastAsia" w:eastAsiaTheme="majorEastAsia" w:hAnsiTheme="majorEastAsia"/>
                <w:sz w:val="24"/>
                <w:szCs w:val="24"/>
              </w:rPr>
            </w:pPr>
            <w:r w:rsidRPr="00106EBF">
              <w:rPr>
                <w:rFonts w:asciiTheme="majorEastAsia" w:eastAsiaTheme="majorEastAsia" w:hAnsiTheme="majorEastAsia" w:hint="eastAsia"/>
                <w:sz w:val="24"/>
                <w:szCs w:val="24"/>
              </w:rPr>
              <w:t>【</w:t>
            </w:r>
            <w:r w:rsidRPr="00106EBF">
              <w:rPr>
                <w:rFonts w:asciiTheme="majorEastAsia" w:eastAsiaTheme="majorEastAsia" w:hAnsiTheme="majorEastAsia"/>
                <w:sz w:val="24"/>
                <w:szCs w:val="24"/>
              </w:rPr>
              <w:t>概</w:t>
            </w:r>
            <w:r w:rsidRPr="00106EBF">
              <w:rPr>
                <w:rFonts w:asciiTheme="majorEastAsia" w:eastAsiaTheme="majorEastAsia" w:hAnsiTheme="majorEastAsia" w:hint="eastAsia"/>
                <w:sz w:val="24"/>
                <w:szCs w:val="24"/>
              </w:rPr>
              <w:t xml:space="preserve">　</w:t>
            </w:r>
            <w:r w:rsidRPr="00106EBF">
              <w:rPr>
                <w:rFonts w:asciiTheme="majorEastAsia" w:eastAsiaTheme="majorEastAsia" w:hAnsiTheme="majorEastAsia"/>
                <w:sz w:val="24"/>
                <w:szCs w:val="24"/>
              </w:rPr>
              <w:t>要】</w:t>
            </w:r>
          </w:p>
          <w:p w:rsidR="0093641B" w:rsidRPr="009E3236" w:rsidRDefault="009C1A9C" w:rsidP="009E3236">
            <w:pPr>
              <w:pStyle w:val="aa"/>
              <w:numPr>
                <w:ilvl w:val="0"/>
                <w:numId w:val="4"/>
              </w:numPr>
              <w:ind w:leftChars="0"/>
              <w:rPr>
                <w:rFonts w:asciiTheme="majorEastAsia" w:eastAsiaTheme="majorEastAsia" w:hAnsiTheme="majorEastAsia"/>
                <w:sz w:val="24"/>
                <w:szCs w:val="24"/>
              </w:rPr>
            </w:pPr>
            <w:r w:rsidRPr="009E3236">
              <w:rPr>
                <w:rFonts w:asciiTheme="majorEastAsia" w:eastAsiaTheme="majorEastAsia" w:hAnsiTheme="majorEastAsia" w:hint="eastAsia"/>
                <w:sz w:val="24"/>
                <w:szCs w:val="24"/>
              </w:rPr>
              <w:t>上川北部医療圏の人口は、2020年の61,147人から2040年には40,414人に減少することが推計されて</w:t>
            </w:r>
            <w:r w:rsidR="006A12E0">
              <w:rPr>
                <w:rFonts w:asciiTheme="majorEastAsia" w:eastAsiaTheme="majorEastAsia" w:hAnsiTheme="majorEastAsia" w:hint="eastAsia"/>
                <w:sz w:val="24"/>
                <w:szCs w:val="24"/>
              </w:rPr>
              <w:t>おり、</w:t>
            </w:r>
            <w:r w:rsidRPr="009E3236">
              <w:rPr>
                <w:rFonts w:asciiTheme="majorEastAsia" w:eastAsiaTheme="majorEastAsia" w:hAnsiTheme="majorEastAsia" w:hint="eastAsia"/>
                <w:sz w:val="24"/>
                <w:szCs w:val="24"/>
              </w:rPr>
              <w:t>このような推計の下で、住民が安心して生活するためには、充実した医療提供体制を維持していくことが</w:t>
            </w:r>
            <w:r w:rsidR="006A12E0">
              <w:rPr>
                <w:rFonts w:asciiTheme="majorEastAsia" w:eastAsiaTheme="majorEastAsia" w:hAnsiTheme="majorEastAsia" w:hint="eastAsia"/>
                <w:sz w:val="24"/>
                <w:szCs w:val="24"/>
              </w:rPr>
              <w:t>不可欠である</w:t>
            </w:r>
            <w:r w:rsidRPr="009E3236">
              <w:rPr>
                <w:rFonts w:asciiTheme="majorEastAsia" w:eastAsiaTheme="majorEastAsia" w:hAnsiTheme="majorEastAsia" w:hint="eastAsia"/>
                <w:sz w:val="24"/>
                <w:szCs w:val="24"/>
              </w:rPr>
              <w:t>。名寄市立総合病院が道北３次医療圏のセンター病院、救命救急センターとしての役割を引き続き果たし、高度急性期医療を含めた医療提供体制を維持するためには一定の人口規模が必要となり</w:t>
            </w:r>
            <w:r w:rsidR="006A12E0">
              <w:rPr>
                <w:rFonts w:asciiTheme="majorEastAsia" w:eastAsiaTheme="majorEastAsia" w:hAnsiTheme="majorEastAsia" w:hint="eastAsia"/>
                <w:sz w:val="24"/>
                <w:szCs w:val="24"/>
              </w:rPr>
              <w:t>、</w:t>
            </w:r>
            <w:r w:rsidRPr="009E3236">
              <w:rPr>
                <w:rFonts w:asciiTheme="majorEastAsia" w:eastAsiaTheme="majorEastAsia" w:hAnsiTheme="majorEastAsia" w:hint="eastAsia"/>
                <w:sz w:val="24"/>
                <w:szCs w:val="24"/>
              </w:rPr>
              <w:t>そのためには、上川北部医療圏の中核２病院のより強い連携が必要で、その一つの手段として地域医療連携推進法人の設立に至った。</w:t>
            </w:r>
          </w:p>
          <w:p w:rsidR="007F4028" w:rsidRPr="00BD62F8" w:rsidRDefault="007F4028" w:rsidP="000D03BF">
            <w:pPr>
              <w:ind w:left="172" w:hangingChars="77" w:hanging="172"/>
              <w:rPr>
                <w:rFonts w:asciiTheme="majorEastAsia" w:eastAsiaTheme="majorEastAsia" w:hAnsiTheme="majorEastAsia"/>
                <w:color w:val="FF0000"/>
                <w:sz w:val="24"/>
                <w:szCs w:val="24"/>
              </w:rPr>
            </w:pPr>
          </w:p>
          <w:p w:rsidR="007F4028" w:rsidRPr="007F4028" w:rsidRDefault="007F4028" w:rsidP="000D03BF">
            <w:pPr>
              <w:ind w:left="172" w:hangingChars="77" w:hanging="172"/>
              <w:rPr>
                <w:rFonts w:asciiTheme="majorEastAsia" w:eastAsiaTheme="majorEastAsia" w:hAnsiTheme="majorEastAsia"/>
                <w:sz w:val="24"/>
                <w:szCs w:val="24"/>
              </w:rPr>
            </w:pPr>
            <w:r w:rsidRPr="007F4028">
              <w:rPr>
                <w:rFonts w:asciiTheme="majorEastAsia" w:eastAsiaTheme="majorEastAsia" w:hAnsiTheme="majorEastAsia" w:hint="eastAsia"/>
                <w:sz w:val="24"/>
                <w:szCs w:val="24"/>
              </w:rPr>
              <w:t>【地域医療連携推進法人や</w:t>
            </w:r>
            <w:r>
              <w:rPr>
                <w:rFonts w:asciiTheme="majorEastAsia" w:eastAsiaTheme="majorEastAsia" w:hAnsiTheme="majorEastAsia" w:hint="eastAsia"/>
                <w:sz w:val="24"/>
                <w:szCs w:val="24"/>
              </w:rPr>
              <w:t>統合・</w:t>
            </w:r>
            <w:r w:rsidRPr="007F4028">
              <w:rPr>
                <w:rFonts w:asciiTheme="majorEastAsia" w:eastAsiaTheme="majorEastAsia" w:hAnsiTheme="majorEastAsia" w:hint="eastAsia"/>
                <w:sz w:val="24"/>
                <w:szCs w:val="24"/>
              </w:rPr>
              <w:t>機能集約の概要】</w:t>
            </w:r>
          </w:p>
          <w:p w:rsidR="006178B6" w:rsidRPr="006178B6" w:rsidRDefault="007F4028" w:rsidP="000D03BF">
            <w:pPr>
              <w:ind w:left="172" w:hangingChars="77" w:hanging="172"/>
              <w:rPr>
                <w:rFonts w:asciiTheme="majorEastAsia" w:eastAsiaTheme="majorEastAsia" w:hAnsiTheme="majorEastAsia"/>
                <w:sz w:val="24"/>
                <w:szCs w:val="24"/>
              </w:rPr>
            </w:pPr>
            <w:r w:rsidRPr="006178B6">
              <w:rPr>
                <w:rFonts w:asciiTheme="majorEastAsia" w:eastAsiaTheme="majorEastAsia" w:hAnsiTheme="majorEastAsia" w:hint="eastAsia"/>
                <w:sz w:val="24"/>
                <w:szCs w:val="24"/>
              </w:rPr>
              <w:t>○名</w:t>
            </w:r>
            <w:r w:rsidR="006178B6" w:rsidRPr="006178B6">
              <w:rPr>
                <w:rFonts w:asciiTheme="majorEastAsia" w:eastAsiaTheme="majorEastAsia" w:hAnsiTheme="majorEastAsia" w:hint="eastAsia"/>
                <w:sz w:val="24"/>
                <w:szCs w:val="24"/>
              </w:rPr>
              <w:t xml:space="preserve">　　</w:t>
            </w:r>
            <w:r w:rsidRPr="006178B6">
              <w:rPr>
                <w:rFonts w:asciiTheme="majorEastAsia" w:eastAsiaTheme="majorEastAsia" w:hAnsiTheme="majorEastAsia" w:hint="eastAsia"/>
                <w:sz w:val="24"/>
                <w:szCs w:val="24"/>
              </w:rPr>
              <w:t>称</w:t>
            </w:r>
            <w:r w:rsidR="006178B6" w:rsidRPr="006178B6">
              <w:rPr>
                <w:rFonts w:asciiTheme="majorEastAsia" w:eastAsiaTheme="majorEastAsia" w:hAnsiTheme="majorEastAsia" w:hint="eastAsia"/>
                <w:sz w:val="24"/>
                <w:szCs w:val="24"/>
              </w:rPr>
              <w:t>：上川北部医療連携推進機構</w:t>
            </w:r>
          </w:p>
          <w:p w:rsidR="006178B6" w:rsidRPr="006178B6" w:rsidRDefault="009E3236" w:rsidP="000D03BF">
            <w:pPr>
              <w:ind w:left="172" w:hangingChars="77" w:hanging="172"/>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7F4028" w:rsidRPr="006178B6">
              <w:rPr>
                <w:rFonts w:asciiTheme="majorEastAsia" w:eastAsiaTheme="majorEastAsia" w:hAnsiTheme="majorEastAsia" w:hint="eastAsia"/>
                <w:sz w:val="24"/>
                <w:szCs w:val="24"/>
              </w:rPr>
              <w:t>参加団体</w:t>
            </w:r>
            <w:r w:rsidR="006178B6" w:rsidRPr="006178B6">
              <w:rPr>
                <w:rFonts w:asciiTheme="majorEastAsia" w:eastAsiaTheme="majorEastAsia" w:hAnsiTheme="majorEastAsia" w:hint="eastAsia"/>
                <w:sz w:val="24"/>
                <w:szCs w:val="24"/>
              </w:rPr>
              <w:t>：名寄市（名寄市立総合病院）、士別市（士別市立病院）</w:t>
            </w:r>
          </w:p>
          <w:p w:rsidR="007F4028" w:rsidRPr="00CC0765" w:rsidRDefault="009E3236" w:rsidP="002C6F18">
            <w:pPr>
              <w:ind w:left="1338" w:hangingChars="600" w:hanging="1338"/>
              <w:rPr>
                <w:rFonts w:asciiTheme="majorEastAsia" w:eastAsiaTheme="majorEastAsia" w:hAnsiTheme="majorEastAsia"/>
                <w:color w:val="FF0000"/>
                <w:sz w:val="32"/>
                <w:szCs w:val="24"/>
              </w:rPr>
            </w:pPr>
            <w:r>
              <w:rPr>
                <w:rFonts w:asciiTheme="majorEastAsia" w:eastAsiaTheme="majorEastAsia" w:hAnsiTheme="majorEastAsia" w:hint="eastAsia"/>
                <w:sz w:val="24"/>
                <w:szCs w:val="24"/>
              </w:rPr>
              <w:t>○</w:t>
            </w:r>
            <w:r w:rsidR="007F4028" w:rsidRPr="002C6F18">
              <w:rPr>
                <w:rFonts w:asciiTheme="majorEastAsia" w:eastAsiaTheme="majorEastAsia" w:hAnsiTheme="majorEastAsia" w:hint="eastAsia"/>
                <w:sz w:val="24"/>
                <w:szCs w:val="24"/>
              </w:rPr>
              <w:t>推進方針</w:t>
            </w:r>
            <w:r w:rsidR="002C6F18" w:rsidRPr="002C6F18">
              <w:rPr>
                <w:rFonts w:asciiTheme="majorEastAsia" w:eastAsiaTheme="majorEastAsia" w:hAnsiTheme="majorEastAsia" w:hint="eastAsia"/>
                <w:sz w:val="24"/>
                <w:szCs w:val="24"/>
              </w:rPr>
              <w:t>：</w:t>
            </w:r>
            <w:r w:rsidR="002C6F18" w:rsidRPr="00CC0765">
              <w:rPr>
                <w:rFonts w:asciiTheme="majorEastAsia" w:eastAsiaTheme="majorEastAsia" w:hAnsiTheme="majorEastAsia" w:hint="eastAsia"/>
                <w:sz w:val="24"/>
              </w:rPr>
              <w:t>上川北部地域において急速に進む少子高齢化、過疎化の状況の中で、北海道が進める地域医療構想の実現を図り、地域包括ケアシステムの実現に寄与するため、急性期から慢性期までの医療を安定的に提供することを目指す</w:t>
            </w:r>
          </w:p>
          <w:p w:rsidR="007F4028" w:rsidRDefault="007F4028" w:rsidP="000D03BF">
            <w:pPr>
              <w:ind w:left="172" w:hangingChars="77" w:hanging="172"/>
              <w:rPr>
                <w:rFonts w:asciiTheme="majorEastAsia" w:eastAsiaTheme="majorEastAsia" w:hAnsiTheme="majorEastAsia"/>
                <w:color w:val="FF0000"/>
                <w:sz w:val="24"/>
                <w:szCs w:val="24"/>
              </w:rPr>
            </w:pPr>
          </w:p>
          <w:p w:rsidR="008C3769" w:rsidRPr="00F95FEC" w:rsidRDefault="00F95FEC" w:rsidP="006A12E0">
            <w:pPr>
              <w:ind w:left="172" w:hangingChars="77" w:hanging="172"/>
              <w:rPr>
                <w:rFonts w:asciiTheme="majorEastAsia" w:eastAsiaTheme="majorEastAsia" w:hAnsiTheme="majorEastAsia"/>
                <w:sz w:val="24"/>
                <w:szCs w:val="24"/>
              </w:rPr>
            </w:pPr>
            <w:r w:rsidRPr="00F95FEC">
              <w:rPr>
                <w:rFonts w:asciiTheme="majorEastAsia" w:eastAsiaTheme="majorEastAsia" w:hAnsiTheme="majorEastAsia" w:hint="eastAsia"/>
                <w:sz w:val="24"/>
                <w:szCs w:val="24"/>
              </w:rPr>
              <w:t>【主な経過】</w:t>
            </w:r>
          </w:p>
          <w:p w:rsidR="008A5B4A" w:rsidRPr="008C3769" w:rsidRDefault="008C3769" w:rsidP="00F95FEC">
            <w:pPr>
              <w:pStyle w:val="aa"/>
              <w:numPr>
                <w:ilvl w:val="0"/>
                <w:numId w:val="3"/>
              </w:numPr>
              <w:ind w:leftChars="0"/>
              <w:rPr>
                <w:rFonts w:asciiTheme="majorEastAsia" w:eastAsiaTheme="majorEastAsia" w:hAnsiTheme="majorEastAsia"/>
                <w:sz w:val="24"/>
                <w:szCs w:val="24"/>
              </w:rPr>
            </w:pPr>
            <w:r w:rsidRPr="008C3769">
              <w:rPr>
                <w:rFonts w:asciiTheme="majorEastAsia" w:eastAsiaTheme="majorEastAsia" w:hAnsiTheme="majorEastAsia" w:hint="eastAsia"/>
                <w:sz w:val="24"/>
                <w:szCs w:val="24"/>
              </w:rPr>
              <w:t>令和２</w:t>
            </w:r>
            <w:r w:rsidR="00F95FEC" w:rsidRPr="008C3769">
              <w:rPr>
                <w:rFonts w:asciiTheme="majorEastAsia" w:eastAsiaTheme="majorEastAsia" w:hAnsiTheme="majorEastAsia" w:hint="eastAsia"/>
                <w:sz w:val="24"/>
                <w:szCs w:val="24"/>
              </w:rPr>
              <w:t>年</w:t>
            </w:r>
            <w:r w:rsidRPr="008C3769">
              <w:rPr>
                <w:rFonts w:asciiTheme="majorEastAsia" w:eastAsiaTheme="majorEastAsia" w:hAnsiTheme="majorEastAsia" w:hint="eastAsia"/>
                <w:sz w:val="24"/>
                <w:szCs w:val="24"/>
              </w:rPr>
              <w:t>７</w:t>
            </w:r>
            <w:r w:rsidR="00F95FEC" w:rsidRPr="008C3769">
              <w:rPr>
                <w:rFonts w:asciiTheme="majorEastAsia" w:eastAsiaTheme="majorEastAsia" w:hAnsiTheme="majorEastAsia" w:hint="eastAsia"/>
                <w:sz w:val="24"/>
                <w:szCs w:val="24"/>
              </w:rPr>
              <w:t>月</w:t>
            </w:r>
            <w:r w:rsidRPr="008C3769">
              <w:rPr>
                <w:rFonts w:asciiTheme="majorEastAsia" w:eastAsiaTheme="majorEastAsia" w:hAnsiTheme="majorEastAsia" w:hint="eastAsia"/>
                <w:sz w:val="24"/>
                <w:szCs w:val="24"/>
              </w:rPr>
              <w:t xml:space="preserve">　一般社団法人　上川北部医療連携推進機構　設立</w:t>
            </w:r>
          </w:p>
          <w:p w:rsidR="00F95FEC" w:rsidRPr="008C3769" w:rsidRDefault="008C3769" w:rsidP="00F95FEC">
            <w:pPr>
              <w:pStyle w:val="aa"/>
              <w:numPr>
                <w:ilvl w:val="0"/>
                <w:numId w:val="3"/>
              </w:numPr>
              <w:ind w:leftChars="0"/>
              <w:rPr>
                <w:rFonts w:asciiTheme="majorEastAsia" w:eastAsiaTheme="majorEastAsia" w:hAnsiTheme="majorEastAsia"/>
                <w:sz w:val="24"/>
                <w:szCs w:val="24"/>
              </w:rPr>
            </w:pPr>
            <w:r w:rsidRPr="008C3769">
              <w:rPr>
                <w:rFonts w:asciiTheme="majorEastAsia" w:eastAsiaTheme="majorEastAsia" w:hAnsiTheme="majorEastAsia" w:hint="eastAsia"/>
                <w:sz w:val="24"/>
                <w:szCs w:val="24"/>
              </w:rPr>
              <w:t>令和２</w:t>
            </w:r>
            <w:r w:rsidR="00F95FEC" w:rsidRPr="008C3769">
              <w:rPr>
                <w:rFonts w:asciiTheme="majorEastAsia" w:eastAsiaTheme="majorEastAsia" w:hAnsiTheme="majorEastAsia" w:hint="eastAsia"/>
                <w:sz w:val="24"/>
                <w:szCs w:val="24"/>
              </w:rPr>
              <w:t>年</w:t>
            </w:r>
            <w:r w:rsidRPr="008C3769">
              <w:rPr>
                <w:rFonts w:asciiTheme="majorEastAsia" w:eastAsiaTheme="majorEastAsia" w:hAnsiTheme="majorEastAsia" w:hint="eastAsia"/>
                <w:sz w:val="24"/>
                <w:szCs w:val="24"/>
              </w:rPr>
              <w:t>９</w:t>
            </w:r>
            <w:r w:rsidR="00F95FEC" w:rsidRPr="008C3769">
              <w:rPr>
                <w:rFonts w:asciiTheme="majorEastAsia" w:eastAsiaTheme="majorEastAsia" w:hAnsiTheme="majorEastAsia" w:hint="eastAsia"/>
                <w:sz w:val="24"/>
                <w:szCs w:val="24"/>
              </w:rPr>
              <w:t xml:space="preserve">月　</w:t>
            </w:r>
            <w:r w:rsidRPr="008C3769">
              <w:rPr>
                <w:rFonts w:asciiTheme="majorEastAsia" w:eastAsiaTheme="majorEastAsia" w:hAnsiTheme="majorEastAsia" w:hint="eastAsia"/>
                <w:sz w:val="24"/>
                <w:szCs w:val="24"/>
              </w:rPr>
              <w:t>北海道知事より地域医療連携推進法人の認定を受ける</w:t>
            </w:r>
          </w:p>
          <w:p w:rsidR="00F95FEC" w:rsidRPr="008C3769" w:rsidRDefault="00F95FEC" w:rsidP="008C3769">
            <w:pPr>
              <w:rPr>
                <w:rFonts w:asciiTheme="majorEastAsia" w:eastAsiaTheme="majorEastAsia" w:hAnsiTheme="majorEastAsia"/>
                <w:color w:val="FF0000"/>
                <w:sz w:val="24"/>
                <w:szCs w:val="24"/>
              </w:rPr>
            </w:pPr>
          </w:p>
          <w:p w:rsidR="00513A4F" w:rsidRDefault="00513A4F">
            <w:pPr>
              <w:rPr>
                <w:rFonts w:asciiTheme="majorEastAsia" w:eastAsiaTheme="majorEastAsia" w:hAnsiTheme="majorEastAsia"/>
                <w:sz w:val="24"/>
                <w:szCs w:val="24"/>
              </w:rPr>
            </w:pPr>
          </w:p>
          <w:p w:rsidR="00F95FEC" w:rsidRDefault="00F95FEC">
            <w:pPr>
              <w:rPr>
                <w:rFonts w:asciiTheme="majorEastAsia" w:eastAsiaTheme="majorEastAsia" w:hAnsiTheme="majorEastAsia"/>
                <w:sz w:val="24"/>
                <w:szCs w:val="24"/>
              </w:rPr>
            </w:pPr>
            <w:r>
              <w:rPr>
                <w:rFonts w:asciiTheme="majorEastAsia" w:eastAsiaTheme="majorEastAsia" w:hAnsiTheme="majorEastAsia" w:hint="eastAsia"/>
                <w:sz w:val="24"/>
                <w:szCs w:val="24"/>
              </w:rPr>
              <w:t>【今後の課題・取組予定など】</w:t>
            </w:r>
          </w:p>
          <w:p w:rsidR="00513A4F" w:rsidRPr="006178B6" w:rsidRDefault="006178B6" w:rsidP="006178B6">
            <w:pPr>
              <w:rPr>
                <w:rFonts w:asciiTheme="majorEastAsia" w:eastAsiaTheme="majorEastAsia" w:hAnsiTheme="majorEastAsia"/>
                <w:sz w:val="24"/>
                <w:szCs w:val="24"/>
              </w:rPr>
            </w:pPr>
            <w:r>
              <w:rPr>
                <w:rFonts w:asciiTheme="majorEastAsia" w:eastAsiaTheme="majorEastAsia" w:hAnsiTheme="majorEastAsia" w:hint="eastAsia"/>
                <w:color w:val="FF0000"/>
                <w:sz w:val="24"/>
                <w:szCs w:val="24"/>
              </w:rPr>
              <w:t xml:space="preserve">　</w:t>
            </w:r>
            <w:r w:rsidRPr="006178B6">
              <w:rPr>
                <w:rFonts w:asciiTheme="majorEastAsia" w:eastAsiaTheme="majorEastAsia" w:hAnsiTheme="majorEastAsia" w:hint="eastAsia"/>
                <w:sz w:val="24"/>
                <w:szCs w:val="24"/>
              </w:rPr>
              <w:t>※別紙「事業進捗状況について（令和４年度上半期）」参照</w:t>
            </w:r>
          </w:p>
          <w:p w:rsidR="00513A4F" w:rsidRPr="00106EBF" w:rsidRDefault="00513A4F">
            <w:pPr>
              <w:rPr>
                <w:rFonts w:asciiTheme="majorEastAsia" w:eastAsiaTheme="majorEastAsia" w:hAnsiTheme="majorEastAsia"/>
                <w:sz w:val="24"/>
                <w:szCs w:val="24"/>
              </w:rPr>
            </w:pPr>
          </w:p>
        </w:tc>
      </w:tr>
      <w:tr w:rsidR="00FC47AD" w:rsidRPr="00106EBF" w:rsidTr="00F95FEC">
        <w:trPr>
          <w:trHeight w:val="1415"/>
        </w:trPr>
        <w:tc>
          <w:tcPr>
            <w:tcW w:w="9067" w:type="dxa"/>
          </w:tcPr>
          <w:p w:rsidR="00E8375C" w:rsidRPr="00106EBF" w:rsidRDefault="00F95FEC" w:rsidP="00F95FEC">
            <w:pPr>
              <w:rPr>
                <w:rFonts w:asciiTheme="majorEastAsia" w:eastAsiaTheme="majorEastAsia" w:hAnsiTheme="majorEastAsia"/>
                <w:sz w:val="24"/>
                <w:szCs w:val="24"/>
              </w:rPr>
            </w:pPr>
            <w:r>
              <w:rPr>
                <w:rFonts w:asciiTheme="majorEastAsia" w:eastAsiaTheme="majorEastAsia" w:hAnsiTheme="majorEastAsia" w:hint="eastAsia"/>
                <w:sz w:val="24"/>
                <w:szCs w:val="24"/>
              </w:rPr>
              <w:t>【参　考】</w:t>
            </w:r>
          </w:p>
          <w:p w:rsidR="00E8375C" w:rsidRPr="00106EBF" w:rsidRDefault="00E8375C" w:rsidP="00F95FEC">
            <w:pPr>
              <w:rPr>
                <w:rFonts w:asciiTheme="majorEastAsia" w:eastAsiaTheme="majorEastAsia" w:hAnsiTheme="majorEastAsia"/>
                <w:sz w:val="24"/>
                <w:szCs w:val="24"/>
              </w:rPr>
            </w:pPr>
          </w:p>
        </w:tc>
      </w:tr>
    </w:tbl>
    <w:p w:rsidR="00513A4F" w:rsidRPr="00FC47AD" w:rsidRDefault="00513A4F" w:rsidP="00863B48">
      <w:pPr>
        <w:rPr>
          <w:rFonts w:asciiTheme="majorEastAsia" w:eastAsiaTheme="majorEastAsia" w:hAnsiTheme="majorEastAsia"/>
          <w:sz w:val="24"/>
          <w:szCs w:val="24"/>
        </w:rPr>
      </w:pPr>
    </w:p>
    <w:sectPr w:rsidR="00513A4F" w:rsidRPr="00FC47AD" w:rsidSect="004C7AF8">
      <w:pgSz w:w="11906" w:h="16838" w:code="9"/>
      <w:pgMar w:top="1701" w:right="1418" w:bottom="1134" w:left="1418" w:header="851" w:footer="992" w:gutter="0"/>
      <w:cols w:space="425"/>
      <w:docGrid w:type="linesAndChars" w:linePitch="36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E07" w:rsidRDefault="00380E07" w:rsidP="00E02736">
      <w:r>
        <w:separator/>
      </w:r>
    </w:p>
  </w:endnote>
  <w:endnote w:type="continuationSeparator" w:id="0">
    <w:p w:rsidR="00380E07" w:rsidRDefault="00380E07" w:rsidP="00E0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E07" w:rsidRDefault="00380E07" w:rsidP="00E02736">
      <w:r>
        <w:separator/>
      </w:r>
    </w:p>
  </w:footnote>
  <w:footnote w:type="continuationSeparator" w:id="0">
    <w:p w:rsidR="00380E07" w:rsidRDefault="00380E07" w:rsidP="00E02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567E"/>
    <w:multiLevelType w:val="hybridMultilevel"/>
    <w:tmpl w:val="14125A1A"/>
    <w:lvl w:ilvl="0" w:tplc="EE8294FE">
      <w:start w:val="3"/>
      <w:numFmt w:val="bullet"/>
      <w:lvlText w:val="○"/>
      <w:lvlJc w:val="left"/>
      <w:pPr>
        <w:ind w:left="360" w:hanging="360"/>
      </w:pPr>
      <w:rPr>
        <w:rFonts w:ascii="ＭＳ ゴシック" w:eastAsia="ＭＳ ゴシック" w:hAnsi="ＭＳ ゴシック"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FE228C"/>
    <w:multiLevelType w:val="hybridMultilevel"/>
    <w:tmpl w:val="204C70E8"/>
    <w:lvl w:ilvl="0" w:tplc="803050F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936BE9"/>
    <w:multiLevelType w:val="hybridMultilevel"/>
    <w:tmpl w:val="5124423C"/>
    <w:lvl w:ilvl="0" w:tplc="7EC23EA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CFC1ECF"/>
    <w:multiLevelType w:val="hybridMultilevel"/>
    <w:tmpl w:val="BE30E53E"/>
    <w:lvl w:ilvl="0" w:tplc="C16E3A4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4F"/>
    <w:rsid w:val="0005690E"/>
    <w:rsid w:val="000C287C"/>
    <w:rsid w:val="000C2A16"/>
    <w:rsid w:val="000D03BF"/>
    <w:rsid w:val="000D78A7"/>
    <w:rsid w:val="00106EBF"/>
    <w:rsid w:val="001246A6"/>
    <w:rsid w:val="001D36E8"/>
    <w:rsid w:val="001F388B"/>
    <w:rsid w:val="0021088D"/>
    <w:rsid w:val="00232589"/>
    <w:rsid w:val="00233891"/>
    <w:rsid w:val="002509A9"/>
    <w:rsid w:val="002910CB"/>
    <w:rsid w:val="002A1DC1"/>
    <w:rsid w:val="002C6F18"/>
    <w:rsid w:val="00316468"/>
    <w:rsid w:val="00380E07"/>
    <w:rsid w:val="00384716"/>
    <w:rsid w:val="00391B03"/>
    <w:rsid w:val="003A477E"/>
    <w:rsid w:val="003B0B82"/>
    <w:rsid w:val="00415F5E"/>
    <w:rsid w:val="00424EEB"/>
    <w:rsid w:val="00454E1E"/>
    <w:rsid w:val="00471FA0"/>
    <w:rsid w:val="004C7AF8"/>
    <w:rsid w:val="00501BE1"/>
    <w:rsid w:val="00513A4F"/>
    <w:rsid w:val="00521E0C"/>
    <w:rsid w:val="00526A47"/>
    <w:rsid w:val="005600C7"/>
    <w:rsid w:val="005642E3"/>
    <w:rsid w:val="0058636B"/>
    <w:rsid w:val="0059753D"/>
    <w:rsid w:val="005B2E1C"/>
    <w:rsid w:val="005E5540"/>
    <w:rsid w:val="005F0230"/>
    <w:rsid w:val="006178B6"/>
    <w:rsid w:val="006817B4"/>
    <w:rsid w:val="006920FC"/>
    <w:rsid w:val="00696931"/>
    <w:rsid w:val="006A12E0"/>
    <w:rsid w:val="006A228E"/>
    <w:rsid w:val="006C3B9D"/>
    <w:rsid w:val="006C4290"/>
    <w:rsid w:val="006C4652"/>
    <w:rsid w:val="00723FFE"/>
    <w:rsid w:val="00731A5B"/>
    <w:rsid w:val="007A313B"/>
    <w:rsid w:val="007F4028"/>
    <w:rsid w:val="00811C9A"/>
    <w:rsid w:val="00813567"/>
    <w:rsid w:val="008320C3"/>
    <w:rsid w:val="00863B48"/>
    <w:rsid w:val="008A5B4A"/>
    <w:rsid w:val="008A7234"/>
    <w:rsid w:val="008C3769"/>
    <w:rsid w:val="009176F4"/>
    <w:rsid w:val="009223E4"/>
    <w:rsid w:val="0093641B"/>
    <w:rsid w:val="009C1A9C"/>
    <w:rsid w:val="009C22B0"/>
    <w:rsid w:val="009E07CB"/>
    <w:rsid w:val="009E3236"/>
    <w:rsid w:val="009F0C9E"/>
    <w:rsid w:val="00A23986"/>
    <w:rsid w:val="00A378CE"/>
    <w:rsid w:val="00A6003E"/>
    <w:rsid w:val="00A82EFB"/>
    <w:rsid w:val="00B01EEC"/>
    <w:rsid w:val="00B35991"/>
    <w:rsid w:val="00B35F5D"/>
    <w:rsid w:val="00B60FAE"/>
    <w:rsid w:val="00B63E0D"/>
    <w:rsid w:val="00B656CE"/>
    <w:rsid w:val="00BD4045"/>
    <w:rsid w:val="00BD62F8"/>
    <w:rsid w:val="00C04E54"/>
    <w:rsid w:val="00C77CF4"/>
    <w:rsid w:val="00C94071"/>
    <w:rsid w:val="00CC0765"/>
    <w:rsid w:val="00CC1509"/>
    <w:rsid w:val="00D4645A"/>
    <w:rsid w:val="00DD5126"/>
    <w:rsid w:val="00DD6F1F"/>
    <w:rsid w:val="00E02736"/>
    <w:rsid w:val="00E26E74"/>
    <w:rsid w:val="00E8375C"/>
    <w:rsid w:val="00E90D2B"/>
    <w:rsid w:val="00E972DF"/>
    <w:rsid w:val="00EF1B6A"/>
    <w:rsid w:val="00F95FEC"/>
    <w:rsid w:val="00FC4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D1C62FD0-E9B4-4C05-941D-00B15B05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3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4E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4E1E"/>
    <w:rPr>
      <w:rFonts w:asciiTheme="majorHAnsi" w:eastAsiaTheme="majorEastAsia" w:hAnsiTheme="majorHAnsi" w:cstheme="majorBidi"/>
      <w:sz w:val="18"/>
      <w:szCs w:val="18"/>
    </w:rPr>
  </w:style>
  <w:style w:type="paragraph" w:styleId="a6">
    <w:name w:val="header"/>
    <w:basedOn w:val="a"/>
    <w:link w:val="a7"/>
    <w:uiPriority w:val="99"/>
    <w:unhideWhenUsed/>
    <w:rsid w:val="00E02736"/>
    <w:pPr>
      <w:tabs>
        <w:tab w:val="center" w:pos="4252"/>
        <w:tab w:val="right" w:pos="8504"/>
      </w:tabs>
      <w:snapToGrid w:val="0"/>
    </w:pPr>
  </w:style>
  <w:style w:type="character" w:customStyle="1" w:styleId="a7">
    <w:name w:val="ヘッダー (文字)"/>
    <w:basedOn w:val="a0"/>
    <w:link w:val="a6"/>
    <w:uiPriority w:val="99"/>
    <w:rsid w:val="00E02736"/>
  </w:style>
  <w:style w:type="paragraph" w:styleId="a8">
    <w:name w:val="footer"/>
    <w:basedOn w:val="a"/>
    <w:link w:val="a9"/>
    <w:uiPriority w:val="99"/>
    <w:unhideWhenUsed/>
    <w:rsid w:val="00E02736"/>
    <w:pPr>
      <w:tabs>
        <w:tab w:val="center" w:pos="4252"/>
        <w:tab w:val="right" w:pos="8504"/>
      </w:tabs>
      <w:snapToGrid w:val="0"/>
    </w:pPr>
  </w:style>
  <w:style w:type="character" w:customStyle="1" w:styleId="a9">
    <w:name w:val="フッター (文字)"/>
    <w:basedOn w:val="a0"/>
    <w:link w:val="a8"/>
    <w:uiPriority w:val="99"/>
    <w:rsid w:val="00E02736"/>
  </w:style>
  <w:style w:type="paragraph" w:styleId="aa">
    <w:name w:val="List Paragraph"/>
    <w:basedOn w:val="a"/>
    <w:uiPriority w:val="34"/>
    <w:qFormat/>
    <w:rsid w:val="000D03BF"/>
    <w:pPr>
      <w:ind w:leftChars="400" w:left="840"/>
    </w:pPr>
  </w:style>
  <w:style w:type="paragraph" w:styleId="Web">
    <w:name w:val="Normal (Web)"/>
    <w:basedOn w:val="a"/>
    <w:uiPriority w:val="99"/>
    <w:semiHidden/>
    <w:unhideWhenUsed/>
    <w:rsid w:val="009C1A9C"/>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8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神田＿隆之</cp:lastModifiedBy>
  <cp:revision>29</cp:revision>
  <cp:lastPrinted>2022-10-04T11:00:00Z</cp:lastPrinted>
  <dcterms:created xsi:type="dcterms:W3CDTF">2019-08-26T07:13:00Z</dcterms:created>
  <dcterms:modified xsi:type="dcterms:W3CDTF">2022-10-11T10:31:00Z</dcterms:modified>
</cp:coreProperties>
</file>