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58" w:rsidRPr="00FD6D58" w:rsidRDefault="00FD6D58" w:rsidP="00FD6D58">
      <w:pPr>
        <w:jc w:val="center"/>
        <w:rPr>
          <w:sz w:val="36"/>
          <w:szCs w:val="36"/>
        </w:rPr>
      </w:pPr>
      <w:r w:rsidRPr="00FD6D58">
        <w:rPr>
          <w:rFonts w:hint="eastAsia"/>
          <w:sz w:val="36"/>
          <w:szCs w:val="36"/>
        </w:rPr>
        <w:t>令和４年度　取組（案）</w:t>
      </w:r>
    </w:p>
    <w:p w:rsidR="002B2982" w:rsidRDefault="002B2982">
      <w:pPr>
        <w:rPr>
          <w:rFonts w:asciiTheme="minorEastAsia" w:hAnsiTheme="minorEastAsia"/>
          <w:sz w:val="36"/>
          <w:szCs w:val="36"/>
        </w:rPr>
      </w:pPr>
    </w:p>
    <w:p w:rsidR="002142DF" w:rsidRPr="00FD6D58" w:rsidRDefault="002142DF">
      <w:pPr>
        <w:rPr>
          <w:rFonts w:asciiTheme="minorEastAsia" w:hAnsiTheme="minorEastAsia" w:hint="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内　容　　　障が</w:t>
      </w:r>
      <w:bookmarkStart w:id="0" w:name="_GoBack"/>
      <w:bookmarkEnd w:id="0"/>
      <w:r>
        <w:rPr>
          <w:rFonts w:asciiTheme="minorEastAsia" w:hAnsiTheme="minorEastAsia" w:hint="eastAsia"/>
          <w:sz w:val="36"/>
          <w:szCs w:val="36"/>
        </w:rPr>
        <w:t>い者への配慮をテーマとした講演会の開催</w:t>
      </w:r>
    </w:p>
    <w:p w:rsidR="00FD6D58" w:rsidRPr="00FD6D58" w:rsidRDefault="00FD6D58" w:rsidP="00FD6D58">
      <w:pPr>
        <w:rPr>
          <w:sz w:val="36"/>
          <w:szCs w:val="36"/>
        </w:rPr>
      </w:pPr>
      <w:r w:rsidRPr="00FD6D58">
        <w:rPr>
          <w:rFonts w:hint="eastAsia"/>
          <w:sz w:val="36"/>
          <w:szCs w:val="36"/>
        </w:rPr>
        <w:t>日　程　　　令和４年７月２８日（木）か２９日（金）</w:t>
      </w:r>
    </w:p>
    <w:p w:rsidR="00FD6D58" w:rsidRPr="00FD6D58" w:rsidRDefault="00FD6D58" w:rsidP="00FD6D58">
      <w:pPr>
        <w:rPr>
          <w:sz w:val="36"/>
          <w:szCs w:val="36"/>
        </w:rPr>
      </w:pPr>
      <w:r w:rsidRPr="00FD6D58">
        <w:rPr>
          <w:rFonts w:hint="eastAsia"/>
          <w:sz w:val="36"/>
          <w:szCs w:val="36"/>
        </w:rPr>
        <w:t xml:space="preserve">時　間　</w:t>
      </w:r>
      <w:r w:rsidR="006F6EE5">
        <w:rPr>
          <w:rFonts w:hint="eastAsia"/>
          <w:sz w:val="36"/>
          <w:szCs w:val="36"/>
        </w:rPr>
        <w:t xml:space="preserve">　　午後　２時間程度</w:t>
      </w:r>
    </w:p>
    <w:p w:rsidR="00FD6D58" w:rsidRPr="00FD6D58" w:rsidRDefault="00FD6D58" w:rsidP="00FD6D58">
      <w:pPr>
        <w:rPr>
          <w:sz w:val="36"/>
          <w:szCs w:val="36"/>
        </w:rPr>
      </w:pPr>
      <w:r w:rsidRPr="00FD6D58">
        <w:rPr>
          <w:rFonts w:hint="eastAsia"/>
          <w:sz w:val="36"/>
          <w:szCs w:val="36"/>
        </w:rPr>
        <w:t>場　所　　　上川合同庁舎（上川総合振興局）　３階　講堂</w:t>
      </w:r>
    </w:p>
    <w:p w:rsidR="00FD6D58" w:rsidRPr="00FD6D58" w:rsidRDefault="00FD6D58" w:rsidP="00FD6D58">
      <w:pPr>
        <w:rPr>
          <w:sz w:val="36"/>
          <w:szCs w:val="36"/>
        </w:rPr>
      </w:pPr>
      <w:r w:rsidRPr="00FD6D58">
        <w:rPr>
          <w:rFonts w:hint="eastAsia"/>
          <w:sz w:val="36"/>
          <w:szCs w:val="36"/>
        </w:rPr>
        <w:t>講　師　　　国土交通省　北海道運輸局　旭川運輸支局</w:t>
      </w:r>
    </w:p>
    <w:p w:rsidR="00FD6D58" w:rsidRDefault="00FD6D58" w:rsidP="00FD6D58">
      <w:pPr>
        <w:rPr>
          <w:rFonts w:asciiTheme="minorEastAsia" w:hAnsiTheme="minorEastAsia"/>
          <w:sz w:val="36"/>
          <w:szCs w:val="36"/>
        </w:rPr>
      </w:pPr>
      <w:r w:rsidRPr="00FD6D58">
        <w:rPr>
          <w:rFonts w:asciiTheme="minorEastAsia" w:hAnsiTheme="minorEastAsia" w:hint="eastAsia"/>
          <w:sz w:val="36"/>
          <w:szCs w:val="36"/>
        </w:rPr>
        <w:t>テーマ</w:t>
      </w:r>
      <w:r>
        <w:rPr>
          <w:rFonts w:asciiTheme="minorEastAsia" w:hAnsiTheme="minorEastAsia" w:hint="eastAsia"/>
          <w:sz w:val="36"/>
          <w:szCs w:val="36"/>
        </w:rPr>
        <w:t xml:space="preserve">　　　（仮）障がい者への配慮について</w:t>
      </w:r>
    </w:p>
    <w:p w:rsidR="00FD6D58" w:rsidRDefault="00FD6D58" w:rsidP="00FD6D58">
      <w:pPr>
        <w:rPr>
          <w:rFonts w:asciiTheme="minorEastAsia" w:hAnsiTheme="minorEastAsia"/>
          <w:sz w:val="36"/>
          <w:szCs w:val="36"/>
        </w:rPr>
      </w:pPr>
    </w:p>
    <w:p w:rsidR="00FD6D58" w:rsidRPr="00FD6D58" w:rsidRDefault="00FD6D58" w:rsidP="00FD6D58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参集範囲　　市町村、観光業関係、</w:t>
      </w:r>
      <w:r w:rsidR="00201D8D">
        <w:rPr>
          <w:rFonts w:asciiTheme="minorEastAsia" w:hAnsiTheme="minorEastAsia" w:hint="eastAsia"/>
          <w:sz w:val="36"/>
          <w:szCs w:val="36"/>
        </w:rPr>
        <w:t>等</w:t>
      </w:r>
    </w:p>
    <w:p w:rsidR="00FD6D58" w:rsidRPr="00FD6D58" w:rsidRDefault="00FD6D58">
      <w:pPr>
        <w:ind w:firstLineChars="300" w:firstLine="1055"/>
        <w:rPr>
          <w:rFonts w:asciiTheme="minorEastAsia" w:hAnsiTheme="minorEastAsia"/>
          <w:sz w:val="36"/>
          <w:szCs w:val="36"/>
        </w:rPr>
      </w:pPr>
    </w:p>
    <w:sectPr w:rsidR="00FD6D58" w:rsidRPr="00FD6D58" w:rsidSect="00FD6D58">
      <w:pgSz w:w="11906" w:h="16838"/>
      <w:pgMar w:top="1985" w:right="1077" w:bottom="1701" w:left="1077" w:header="851" w:footer="992" w:gutter="0"/>
      <w:cols w:space="720"/>
      <w:docGrid w:type="linesAndChars" w:linePitch="36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FBA" w:rsidRDefault="00B42FBA">
      <w:r>
        <w:separator/>
      </w:r>
    </w:p>
  </w:endnote>
  <w:endnote w:type="continuationSeparator" w:id="0">
    <w:p w:rsidR="00B42FBA" w:rsidRDefault="00B4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FBA" w:rsidRDefault="00B42FBA">
      <w:r>
        <w:separator/>
      </w:r>
    </w:p>
  </w:footnote>
  <w:footnote w:type="continuationSeparator" w:id="0">
    <w:p w:rsidR="00B42FBA" w:rsidRDefault="00B42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2B2982"/>
    <w:rsid w:val="00201D8D"/>
    <w:rsid w:val="002142DF"/>
    <w:rsid w:val="002B2982"/>
    <w:rsid w:val="006F6EE5"/>
    <w:rsid w:val="00B42FBA"/>
    <w:rsid w:val="00C53534"/>
    <w:rsid w:val="00F342CE"/>
    <w:rsid w:val="00F83170"/>
    <w:rsid w:val="00FD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2A52BA"/>
  <w15:docId w15:val="{A5F12A72-17D4-4349-9BEB-DDBB0E73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head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</w:style>
  <w:style w:type="paragraph" w:styleId="ad">
    <w:name w:val="foot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樋口＿直人</cp:lastModifiedBy>
  <cp:revision>41</cp:revision>
  <cp:lastPrinted>2022-05-13T00:12:00Z</cp:lastPrinted>
  <dcterms:created xsi:type="dcterms:W3CDTF">2015-12-21T02:37:00Z</dcterms:created>
  <dcterms:modified xsi:type="dcterms:W3CDTF">2022-05-13T02:31:00Z</dcterms:modified>
</cp:coreProperties>
</file>